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9B9" w:rsidRDefault="00C30944" w:rsidP="00B66E84">
      <w:pPr>
        <w:pStyle w:val="a3"/>
        <w:spacing w:after="0" w:line="240" w:lineRule="auto"/>
        <w:ind w:left="0"/>
        <w:jc w:val="center"/>
        <w:rPr>
          <w:rFonts w:ascii="Times New Roman" w:eastAsia="Calibri" w:hAnsi="Times New Roman" w:cs="Times New Roman"/>
          <w:b/>
          <w:sz w:val="26"/>
          <w:szCs w:val="26"/>
        </w:rPr>
      </w:pPr>
      <w:r w:rsidRPr="00C30944">
        <w:rPr>
          <w:rFonts w:ascii="Times New Roman" w:eastAsia="Calibri" w:hAnsi="Times New Roman" w:cs="Times New Roman"/>
          <w:b/>
          <w:noProof/>
          <w:sz w:val="26"/>
          <w:szCs w:val="26"/>
          <w:lang w:eastAsia="ru-RU"/>
        </w:rPr>
        <w:drawing>
          <wp:inline distT="0" distB="0" distL="0" distR="0">
            <wp:extent cx="6299835" cy="8152728"/>
            <wp:effectExtent l="0" t="0" r="0" b="0"/>
            <wp:docPr id="2" name="Рисунок 2" descr="C:\Users\злата\Desktop\титцльники новые фото\яыыы\«31» 08. 2019 r. (1) — копия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лата\Desktop\титцльники новые фото\яыыы\«31» 08. 2019 r. (1) — копия_page-0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152728"/>
                    </a:xfrm>
                    <a:prstGeom prst="rect">
                      <a:avLst/>
                    </a:prstGeom>
                    <a:noFill/>
                    <a:ln>
                      <a:noFill/>
                    </a:ln>
                  </pic:spPr>
                </pic:pic>
              </a:graphicData>
            </a:graphic>
          </wp:inline>
        </w:drawing>
      </w: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236CEC" w:rsidRDefault="00236CEC" w:rsidP="00B66E84">
      <w:pPr>
        <w:pStyle w:val="a3"/>
        <w:spacing w:after="0" w:line="240" w:lineRule="auto"/>
        <w:ind w:left="0"/>
        <w:jc w:val="center"/>
        <w:rPr>
          <w:rFonts w:ascii="Times New Roman" w:eastAsia="Calibri" w:hAnsi="Times New Roman" w:cs="Times New Roman"/>
          <w:b/>
          <w:sz w:val="26"/>
          <w:szCs w:val="26"/>
        </w:rPr>
      </w:pPr>
    </w:p>
    <w:p w:rsidR="00236CEC" w:rsidRDefault="00236CEC"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B66E84" w:rsidRPr="006431E8" w:rsidRDefault="00B66E84" w:rsidP="00B66E84">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lastRenderedPageBreak/>
        <w:t>Содержание</w:t>
      </w:r>
    </w:p>
    <w:p w:rsidR="00B66E84" w:rsidRPr="006431E8" w:rsidRDefault="00B66E84" w:rsidP="00B66E84">
      <w:pPr>
        <w:pStyle w:val="a3"/>
        <w:spacing w:after="0" w:line="240" w:lineRule="auto"/>
        <w:ind w:left="0"/>
        <w:rPr>
          <w:rFonts w:ascii="Times New Roman" w:eastAsia="Calibri"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B66E84" w:rsidRPr="006431E8" w:rsidRDefault="00B66E84" w:rsidP="0002498D">
            <w:pPr>
              <w:spacing w:after="0" w:line="240" w:lineRule="auto"/>
              <w:rPr>
                <w:rFonts w:ascii="Times New Roman" w:hAnsi="Times New Roman" w:cs="Times New Roman"/>
                <w:b/>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8789" w:type="dxa"/>
            <w:gridSpan w:val="2"/>
            <w:shd w:val="clear" w:color="auto" w:fill="auto"/>
          </w:tcPr>
          <w:p w:rsidR="00B66E84" w:rsidRPr="006431E8" w:rsidRDefault="00B66E84" w:rsidP="001C156A">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bl>
    <w:p w:rsidR="00B66E84" w:rsidRPr="006431E8" w:rsidRDefault="00B66E84" w:rsidP="00B66E84">
      <w:pPr>
        <w:spacing w:after="0" w:line="240" w:lineRule="auto"/>
        <w:jc w:val="center"/>
        <w:rPr>
          <w:rFonts w:ascii="Times New Roman" w:hAnsi="Times New Roman" w:cs="Times New Roman"/>
          <w:b/>
          <w:sz w:val="26"/>
          <w:szCs w:val="26"/>
        </w:rPr>
      </w:pPr>
    </w:p>
    <w:p w:rsidR="00B66E84" w:rsidRPr="006431E8"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B66E84" w:rsidRPr="006431E8" w:rsidRDefault="00B66E84" w:rsidP="00B66E84">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B66E84" w:rsidRPr="005C17C7" w:rsidRDefault="00B66E84" w:rsidP="00B66E84">
      <w:pPr>
        <w:spacing w:after="0" w:line="240" w:lineRule="auto"/>
        <w:ind w:left="284"/>
        <w:jc w:val="center"/>
        <w:rPr>
          <w:rFonts w:ascii="Times New Roman" w:eastAsia="Times New Roman" w:hAnsi="Times New Roman" w:cs="Times New Roman"/>
          <w:b/>
          <w:caps/>
          <w:sz w:val="26"/>
          <w:szCs w:val="26"/>
          <w:lang w:eastAsia="ar-SA"/>
        </w:rPr>
      </w:pPr>
    </w:p>
    <w:p w:rsidR="00B66E84" w:rsidRPr="004C5D6C" w:rsidRDefault="00B66E84" w:rsidP="00B66E84">
      <w:pPr>
        <w:pStyle w:val="c25"/>
        <w:shd w:val="clear" w:color="auto" w:fill="FFFFFF"/>
        <w:ind w:left="284"/>
        <w:rPr>
          <w:sz w:val="26"/>
          <w:szCs w:val="26"/>
        </w:rPr>
      </w:pPr>
      <w:r w:rsidRPr="004C5D6C">
        <w:rPr>
          <w:rStyle w:val="c7"/>
          <w:sz w:val="26"/>
          <w:szCs w:val="26"/>
        </w:rPr>
        <w:t>Контрольно-оценочные материалы учебной дисциплины разработаны на основе:</w:t>
      </w: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B66E84" w:rsidRPr="004C5D6C" w:rsidRDefault="00B66E84" w:rsidP="00B66E84">
      <w:pPr>
        <w:spacing w:after="0" w:line="240" w:lineRule="auto"/>
        <w:ind w:left="284" w:firstLine="567"/>
        <w:rPr>
          <w:rFonts w:ascii="Times New Roman" w:hAnsi="Times New Roman" w:cs="Times New Roman"/>
          <w:sz w:val="26"/>
          <w:szCs w:val="26"/>
        </w:rPr>
      </w:pP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-основной профессиональной образовательной программы по  специальности: 08.02.07 Монтаж и эксплуатация внутренних сантехнических устройств, кондициониро</w:t>
      </w:r>
      <w:r w:rsidR="00236CEC">
        <w:rPr>
          <w:rFonts w:ascii="Times New Roman" w:eastAsia="Calibri" w:hAnsi="Times New Roman" w:cs="Times New Roman"/>
          <w:sz w:val="26"/>
          <w:szCs w:val="26"/>
        </w:rPr>
        <w:t>вания воздуха и вентиляции, 2019</w:t>
      </w:r>
      <w:r w:rsidRPr="004C5D6C">
        <w:rPr>
          <w:rFonts w:ascii="Times New Roman" w:eastAsia="Calibri" w:hAnsi="Times New Roman" w:cs="Times New Roman"/>
          <w:sz w:val="26"/>
          <w:szCs w:val="26"/>
        </w:rPr>
        <w:t xml:space="preserve"> г.;</w:t>
      </w:r>
    </w:p>
    <w:p w:rsidR="00B66E84" w:rsidRPr="004C5D6C" w:rsidRDefault="00B66E84" w:rsidP="00B66E84">
      <w:pPr>
        <w:spacing w:after="0" w:line="240" w:lineRule="auto"/>
        <w:ind w:left="284"/>
        <w:rPr>
          <w:rFonts w:ascii="Times New Roman" w:eastAsia="Calibri" w:hAnsi="Times New Roman" w:cs="Times New Roman"/>
          <w:sz w:val="26"/>
          <w:szCs w:val="26"/>
        </w:rPr>
      </w:pPr>
    </w:p>
    <w:p w:rsidR="00B66E84" w:rsidRPr="004C5D6C" w:rsidRDefault="00B66E84" w:rsidP="00B66E84">
      <w:pPr>
        <w:spacing w:after="0" w:line="240" w:lineRule="auto"/>
        <w:ind w:left="284"/>
        <w:rPr>
          <w:rFonts w:ascii="Times New Roman" w:hAnsi="Times New Roman" w:cs="Times New Roman"/>
          <w:sz w:val="26"/>
          <w:szCs w:val="26"/>
        </w:rPr>
      </w:pPr>
      <w:r w:rsidRPr="004C5D6C">
        <w:rPr>
          <w:rFonts w:ascii="Times New Roman" w:hAnsi="Times New Roman" w:cs="Times New Roman"/>
          <w:sz w:val="26"/>
          <w:szCs w:val="26"/>
        </w:rPr>
        <w:t xml:space="preserve">-рабочей программы учебной дисциплины </w:t>
      </w:r>
      <w:r>
        <w:rPr>
          <w:rFonts w:ascii="Times New Roman" w:eastAsia="Calibri" w:hAnsi="Times New Roman" w:cs="Times New Roman"/>
          <w:sz w:val="26"/>
          <w:szCs w:val="26"/>
        </w:rPr>
        <w:t xml:space="preserve"> «Родная литература</w:t>
      </w:r>
      <w:r w:rsidRPr="004C5D6C">
        <w:rPr>
          <w:rFonts w:ascii="Times New Roman" w:eastAsia="Calibri" w:hAnsi="Times New Roman" w:cs="Times New Roman"/>
          <w:sz w:val="26"/>
          <w:szCs w:val="26"/>
        </w:rPr>
        <w:t>»</w:t>
      </w:r>
      <w:r w:rsidRPr="004C5D6C">
        <w:rPr>
          <w:rFonts w:ascii="Times New Roman" w:eastAsia="Calibri" w:hAnsi="Times New Roman" w:cs="Times New Roman"/>
          <w:b/>
          <w:sz w:val="26"/>
          <w:szCs w:val="26"/>
        </w:rPr>
        <w:t xml:space="preserve">, </w:t>
      </w:r>
      <w:r w:rsidR="00236CEC">
        <w:rPr>
          <w:rFonts w:ascii="Times New Roman" w:hAnsi="Times New Roman" w:cs="Times New Roman"/>
          <w:sz w:val="26"/>
          <w:szCs w:val="26"/>
        </w:rPr>
        <w:t>2019</w:t>
      </w:r>
      <w:r w:rsidR="00232030">
        <w:rPr>
          <w:rFonts w:ascii="Times New Roman" w:hAnsi="Times New Roman" w:cs="Times New Roman"/>
          <w:sz w:val="26"/>
          <w:szCs w:val="26"/>
        </w:rPr>
        <w:t>г.</w:t>
      </w:r>
    </w:p>
    <w:p w:rsidR="00232030" w:rsidRDefault="00232030" w:rsidP="00B66E84">
      <w:pPr>
        <w:spacing w:after="0" w:line="240" w:lineRule="auto"/>
        <w:ind w:left="284"/>
        <w:contextualSpacing/>
        <w:rPr>
          <w:rFonts w:ascii="Times New Roman" w:eastAsia="Times New Roman" w:hAnsi="Times New Roman" w:cs="Times New Roman"/>
          <w:sz w:val="26"/>
          <w:szCs w:val="26"/>
        </w:rPr>
      </w:pPr>
    </w:p>
    <w:p w:rsidR="00B66E84" w:rsidRPr="004C5D6C" w:rsidRDefault="00B66E84" w:rsidP="00232030">
      <w:pPr>
        <w:spacing w:after="0" w:line="240" w:lineRule="auto"/>
        <w:ind w:left="284" w:firstLine="709"/>
        <w:contextualSpacing/>
        <w:rPr>
          <w:rFonts w:ascii="Times New Roman" w:eastAsia="Times New Roman" w:hAnsi="Times New Roman" w:cs="Times New Roman"/>
          <w:sz w:val="26"/>
          <w:szCs w:val="26"/>
          <w:lang w:eastAsia="ar-SA"/>
        </w:rPr>
      </w:pPr>
      <w:r w:rsidRPr="004C5D6C">
        <w:rPr>
          <w:rFonts w:ascii="Times New Roman" w:eastAsia="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s="Times New Roman"/>
          <w:sz w:val="26"/>
          <w:szCs w:val="26"/>
        </w:rPr>
        <w:t>«Родная литература</w:t>
      </w:r>
      <w:r w:rsidRPr="004C5D6C">
        <w:rPr>
          <w:rFonts w:ascii="Times New Roman" w:eastAsia="Times New Roman" w:hAnsi="Times New Roman" w:cs="Times New Roman"/>
          <w:sz w:val="26"/>
          <w:szCs w:val="26"/>
        </w:rPr>
        <w:t>.</w:t>
      </w:r>
    </w:p>
    <w:p w:rsidR="00B66E84" w:rsidRPr="004C5D6C" w:rsidRDefault="00B66E84" w:rsidP="00B66E84">
      <w:pPr>
        <w:spacing w:after="0" w:line="240" w:lineRule="auto"/>
        <w:ind w:left="284"/>
        <w:rPr>
          <w:rFonts w:ascii="Times New Roman" w:eastAsia="Times New Roman" w:hAnsi="Times New Roman" w:cs="Times New Roman"/>
          <w:sz w:val="26"/>
          <w:szCs w:val="26"/>
        </w:rPr>
      </w:pPr>
      <w:r w:rsidRPr="004C5D6C">
        <w:rPr>
          <w:rFonts w:ascii="Times New Roman" w:eastAsia="Times New Roman" w:hAnsi="Times New Roman" w:cs="Times New Roman"/>
          <w:i/>
          <w:sz w:val="26"/>
          <w:szCs w:val="26"/>
        </w:rPr>
        <w:t xml:space="preserve">          </w:t>
      </w:r>
      <w:r w:rsidRPr="004C5D6C">
        <w:rPr>
          <w:rFonts w:ascii="Times New Roman" w:eastAsia="Times New Roman" w:hAnsi="Times New Roman" w:cs="Times New Roman"/>
          <w:sz w:val="26"/>
          <w:szCs w:val="26"/>
        </w:rPr>
        <w:t>КОМы включают контрольные материалы для проведения текущего конт</w:t>
      </w:r>
      <w:r w:rsidR="00232030">
        <w:rPr>
          <w:rFonts w:ascii="Times New Roman" w:eastAsia="Times New Roman" w:hAnsi="Times New Roman" w:cs="Times New Roman"/>
          <w:sz w:val="26"/>
          <w:szCs w:val="26"/>
        </w:rPr>
        <w:t>роля и промежуточной аттестации в форме дифференцированного зачета.</w:t>
      </w:r>
      <w:bookmarkStart w:id="1" w:name="_GoBack"/>
      <w:bookmarkEnd w:id="1"/>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232030" w:rsidP="00232030">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232030" w:rsidRDefault="00232030" w:rsidP="00232030">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p>
    <w:p w:rsidR="00232030" w:rsidRPr="00232030" w:rsidRDefault="00232030" w:rsidP="00232030">
      <w:pPr>
        <w:suppressAutoHyphens/>
        <w:autoSpaceDN w:val="0"/>
        <w:spacing w:after="0" w:line="240" w:lineRule="auto"/>
        <w:jc w:val="right"/>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Таблица 1</w:t>
      </w:r>
    </w:p>
    <w:p w:rsidR="00B66E84" w:rsidRPr="00BE5C21" w:rsidRDefault="00B66E84" w:rsidP="00B66E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B66E84" w:rsidRPr="00BE5C21" w:rsidTr="0002498D">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B66E84" w:rsidRPr="00BE5C21" w:rsidRDefault="00B66E84" w:rsidP="0002498D">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p>
        </w:tc>
      </w:tr>
      <w:tr w:rsidR="00B66E84" w:rsidRPr="00BE5C21" w:rsidTr="0002498D">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П1.</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CD6592" w:rsidRPr="00BE5C21" w:rsidRDefault="00CD6592" w:rsidP="0002498D">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П2.</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CD6592" w:rsidRDefault="00B66E84" w:rsidP="0002498D">
            <w:pPr>
              <w:widowControl w:val="0"/>
              <w:spacing w:after="0" w:line="240" w:lineRule="auto"/>
              <w:contextualSpacing/>
              <w:jc w:val="both"/>
              <w:rPr>
                <w:rFonts w:ascii="Times New Roman" w:eastAsia="Times New Roman" w:hAnsi="Times New Roman" w:cs="Times New Roman"/>
                <w:bCs/>
                <w:iCs/>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П3</w:t>
            </w:r>
            <w:r w:rsidRPr="00BE5C21">
              <w:rPr>
                <w:rFonts w:ascii="Times New Roman" w:eastAsia="Times New Roman" w:hAnsi="Times New Roman" w:cs="Times New Roman"/>
                <w:color w:val="000000"/>
                <w:sz w:val="26"/>
                <w:szCs w:val="26"/>
              </w:rPr>
              <w:t xml:space="preserve">.умение анализировать литературное произведение: определять его принадлежность к одному из литературных </w:t>
            </w:r>
            <w:r w:rsidRPr="00BE5C21">
              <w:rPr>
                <w:rFonts w:ascii="Times New Roman" w:eastAsia="Times New Roman" w:hAnsi="Times New Roman" w:cs="Times New Roman"/>
                <w:color w:val="000000"/>
                <w:sz w:val="26"/>
                <w:szCs w:val="26"/>
              </w:rPr>
              <w:lastRenderedPageBreak/>
              <w:t>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w:t>
            </w:r>
            <w:r w:rsidRPr="00BE5C21">
              <w:rPr>
                <w:rFonts w:ascii="Times New Roman" w:eastAsia="Times New Roman" w:hAnsi="Times New Roman" w:cs="Times New Roman"/>
                <w:sz w:val="26"/>
                <w:szCs w:val="26"/>
              </w:rPr>
              <w:lastRenderedPageBreak/>
              <w:t>художественного текста);</w:t>
            </w:r>
          </w:p>
          <w:p w:rsidR="00CD6592" w:rsidRDefault="00CD6592" w:rsidP="0002498D">
            <w:pPr>
              <w:widowControl w:val="0"/>
              <w:spacing w:after="0" w:line="240" w:lineRule="auto"/>
              <w:ind w:left="720"/>
              <w:contextualSpacing/>
              <w:jc w:val="both"/>
              <w:rPr>
                <w:rFonts w:ascii="Times New Roman" w:eastAsia="Times New Roman" w:hAnsi="Times New Roman" w:cs="Times New Roman"/>
                <w:sz w:val="26"/>
                <w:szCs w:val="26"/>
              </w:rPr>
            </w:pP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lastRenderedPageBreak/>
              <w:t>Метапредметные: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М1.</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B66E84" w:rsidRPr="00BE5C21" w:rsidTr="0002498D">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М2.</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B66E84" w:rsidRPr="00BE5C21" w:rsidRDefault="00B66E84" w:rsidP="0002498D">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B66E84" w:rsidRPr="00BE5C21" w:rsidTr="0002498D">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B66E84" w:rsidRPr="00BE5C21" w:rsidRDefault="00B66E84" w:rsidP="0002498D">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B66E84" w:rsidRPr="00BE5C21" w:rsidTr="0002498D">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color w:val="00B050"/>
                <w:sz w:val="26"/>
                <w:szCs w:val="26"/>
              </w:rPr>
            </w:pPr>
            <w:r w:rsidRPr="00BE5C21">
              <w:rPr>
                <w:rFonts w:ascii="Times New Roman" w:eastAsia="Times New Roman" w:hAnsi="Times New Roman" w:cs="Times New Roman"/>
                <w:b/>
                <w:color w:val="000000"/>
                <w:sz w:val="26"/>
                <w:szCs w:val="26"/>
              </w:rPr>
              <w:t>ОК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B66E84" w:rsidRPr="00BE5C21" w:rsidRDefault="00B66E84" w:rsidP="0002498D">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B66E84" w:rsidRPr="00BE5C21" w:rsidTr="0002498D">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r w:rsidRPr="00BE5C21">
              <w:rPr>
                <w:rFonts w:ascii="Times New Roman" w:eastAsia="Times New Roman" w:hAnsi="Times New Roman" w:cs="Times New Roman"/>
                <w:b/>
                <w:color w:val="000000"/>
                <w:sz w:val="26"/>
                <w:szCs w:val="26"/>
              </w:rPr>
              <w:t>ОК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Планировать и реализовывать собственное профессиональное и личностное развитие</w:t>
            </w: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B66E84" w:rsidRPr="00BE5C21" w:rsidTr="0002498D">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04.</w:t>
            </w:r>
            <w:r w:rsidRPr="00BE5C21">
              <w:rPr>
                <w:rFonts w:ascii="Times New Roman" w:eastAsia="Calibri" w:hAnsi="Times New Roman" w:cs="Times New Roman"/>
                <w:sz w:val="26"/>
                <w:szCs w:val="26"/>
              </w:rPr>
              <w:t xml:space="preserve"> Работать в коллективе и команде, эффективно взаимодействовать с коллегами, руководством, клиентами</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B66E84" w:rsidRPr="00BE5C21" w:rsidRDefault="00B66E84" w:rsidP="0002498D">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B66E84" w:rsidRPr="00BE5C21" w:rsidTr="0002498D">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05.</w:t>
            </w:r>
            <w:r w:rsidRPr="00BE5C21">
              <w:rPr>
                <w:rFonts w:ascii="Times New Roman" w:eastAsia="Calibri" w:hAnsi="Times New Roman" w:cs="Times New Roman"/>
                <w:sz w:val="26"/>
                <w:szCs w:val="26"/>
              </w:rPr>
              <w:t xml:space="preserve">  Осуществлять устную и письменную коммуникацию на </w:t>
            </w:r>
            <w:r w:rsidRPr="00BE5C21">
              <w:rPr>
                <w:rFonts w:ascii="Times New Roman" w:eastAsia="Calibri" w:hAnsi="Times New Roman" w:cs="Times New Roman"/>
                <w:sz w:val="26"/>
                <w:szCs w:val="26"/>
              </w:rPr>
              <w:lastRenderedPageBreak/>
              <w:t>государственном языке Российской Федерации с учетом особенностей социального и культурного контекста</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lastRenderedPageBreak/>
              <w:t>Оценка за:</w:t>
            </w:r>
          </w:p>
          <w:p w:rsidR="00B66E84" w:rsidRPr="00BE5C21" w:rsidRDefault="00B66E84" w:rsidP="0002498D">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 xml:space="preserve">-знание терминологии образовательной </w:t>
            </w:r>
            <w:r w:rsidRPr="00BE5C21">
              <w:rPr>
                <w:rFonts w:ascii="Times New Roman" w:hAnsi="Times New Roman" w:cs="Times New Roman"/>
                <w:sz w:val="26"/>
                <w:szCs w:val="26"/>
              </w:rPr>
              <w:lastRenderedPageBreak/>
              <w:t>программы;</w:t>
            </w:r>
            <w:r w:rsidRPr="00BE5C21">
              <w:rPr>
                <w:rFonts w:ascii="Times New Roman" w:hAnsi="Times New Roman" w:cs="Times New Roman"/>
                <w:sz w:val="26"/>
                <w:szCs w:val="26"/>
                <w:lang w:bidi="ru-RU"/>
              </w:rPr>
              <w:t xml:space="preserve"> </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B66E84" w:rsidRPr="00BE5C21" w:rsidTr="0002498D">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lastRenderedPageBreak/>
              <w:t>ОК 09</w:t>
            </w:r>
            <w:r w:rsidRPr="00BE5C21">
              <w:rPr>
                <w:rFonts w:ascii="Times New Roman" w:eastAsia="Calibri" w:hAnsi="Times New Roman" w:cs="Times New Roman"/>
                <w:sz w:val="26"/>
                <w:szCs w:val="26"/>
              </w:rPr>
              <w:t>. Использовать информационные технологии в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выполнение практических</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p w:rsidR="00B66E84" w:rsidRDefault="00B66E84"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232030" w:rsidRDefault="00232030"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lastRenderedPageBreak/>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9"/>
          <w:type w:val="continuous"/>
          <w:pgSz w:w="11906" w:h="16838"/>
          <w:pgMar w:top="1134" w:right="851" w:bottom="851" w:left="1134" w:header="708" w:footer="708" w:gutter="0"/>
          <w:cols w:space="708"/>
          <w:titlePg/>
          <w:docGrid w:linePitch="360"/>
        </w:sectPr>
      </w:pP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titlePg/>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1183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«По дороге в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«Шакирд который все знал»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Г) «Значительные дела современности»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адание 10. Найдите правильное определение что такое ХИКМЕТ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r>
        <w:rPr>
          <w:rFonts w:ascii="Times New Roman" w:eastAsia="Times New Roman" w:hAnsi="Times New Roman" w:cs="Times New Roman"/>
          <w:bCs/>
          <w:sz w:val="26"/>
          <w:szCs w:val="26"/>
        </w:rPr>
        <w:t xml:space="preserve"> </w:t>
      </w:r>
      <w:r w:rsidRPr="006431E8">
        <w:rPr>
          <w:rFonts w:ascii="Times New Roman" w:eastAsia="Times New Roman" w:hAnsi="Times New Roman" w:cs="Times New Roman"/>
          <w:bCs/>
          <w:sz w:val="26"/>
          <w:szCs w:val="26"/>
        </w:rPr>
        <w:t>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вв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 Тукай?</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2. Продолжите отрывок из стихотворения Г. Тукая « Пушкину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 , о Пушкин вдохновенный,</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 , «Деревня»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Сагит Рамиев; Б) Самат Рамиев; В) Закир Рамиев</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какой медресе 1893 г. Гаяз Исхаки поступает учиться?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РЕАЛИЗМ?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 Тукай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В каких произведениях поэт Фатих Карим воспевает Родину?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«Желание», «Луна услыхала»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определение что такое ЭССЕ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 ; Б) Хасан Туфан; В) Муса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РОМАНТИЗМ?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4. Как называется журнал с которой сотрудничает Хади Такташ в 1921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Эль –Ислах»(«Реформа»); Б) «Вакыт».; В) «Белем йорты» («Дом знаний»).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1900 г. в селе Старая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 утлары» («Огни Казани»), «Шура»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«Эль - ислах»(«Реформа»),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Как называется примия которую М. Джалиль  получил 1957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премия  имени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удостоен Государственной премии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 ;  В) «Ильдар»;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 Джалиль; Б) А. Алищ;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B66E84" w:rsidRPr="006431E8" w:rsidRDefault="00B66E84" w:rsidP="0002498D">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B66E84" w:rsidRPr="006431E8" w:rsidRDefault="00B66E84" w:rsidP="0002498D">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ПОВЕСТЬ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r w:rsidRPr="006431E8">
        <w:rPr>
          <w:rFonts w:ascii="Times New Roman" w:eastAsia="Times New Roman" w:hAnsi="Times New Roman" w:cs="Times New Roman"/>
          <w:b/>
          <w:sz w:val="26"/>
          <w:szCs w:val="26"/>
        </w:rPr>
        <w:t>в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“Три беспокойных дня” (“Өч борчулы көн”)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Отметьте стихотворения  которые написал Рустем Мингалим .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татар»(«Татар иле»), «Художник», «Джалиловцы»</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 называется первый сборник Р. Валеева который был издан 1971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“Зәңгәр кабырчыклар”)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 </w:t>
      </w:r>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бүләек”)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г какое событие происходит в жизни Аяза  Гилязова?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B66E84" w:rsidRPr="006431E8" w:rsidRDefault="00B66E84" w:rsidP="00B66E84">
      <w:pPr>
        <w:pStyle w:val="a3"/>
        <w:spacing w:after="0" w:line="240" w:lineRule="auto"/>
        <w:ind w:left="0"/>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«Яшь ленинчы» ( « Молодой ленинец»)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 Тукай», «Ворота», «Туфан чинит часы»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25 августа 1935 г.  в деревне Большое Мереткозино Камско - Устьинского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Б) ) «Холод Тукай», «Ворота», «Туфан чинит часы»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B66E84" w:rsidRPr="006431E8" w:rsidRDefault="00B66E84" w:rsidP="00B66E84">
      <w:pPr>
        <w:spacing w:after="0" w:line="240" w:lineRule="auto"/>
        <w:jc w:val="both"/>
        <w:rPr>
          <w:rFonts w:ascii="Times New Roman" w:hAnsi="Times New Roman" w:cs="Times New Roman"/>
          <w:sz w:val="26"/>
          <w:szCs w:val="26"/>
          <w:lang w:val="tt-RU"/>
        </w:r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 « Молодой ленинец») </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родная земля, охрана природы, тревога за судьбу Вселенной.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r w:rsidRPr="006431E8">
        <w:rPr>
          <w:rFonts w:ascii="Times New Roman" w:hAnsi="Times New Roman" w:cs="Times New Roman"/>
          <w:sz w:val="26"/>
          <w:szCs w:val="26"/>
          <w:lang w:val="tt-RU"/>
        </w:rPr>
        <w:t>Шәһри Казан”, “Татарстан хәбәрләре” (“Известия Татарстан”),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B66E84" w:rsidRPr="006431E8" w:rsidSect="006431E8">
          <w:type w:val="continuous"/>
          <w:pgSz w:w="11906" w:h="16838"/>
          <w:pgMar w:top="1134" w:right="851" w:bottom="851" w:left="1134" w:header="708" w:footer="708" w:gutter="0"/>
          <w:cols w:num="2" w:space="708"/>
          <w:docGrid w:linePitch="360"/>
        </w:sect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3.1.2. Перечень практических работ по темам дисциплины</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№1-2: </w:t>
      </w:r>
      <w:r w:rsidRPr="00B66E84">
        <w:rPr>
          <w:rFonts w:ascii="Times New Roman" w:eastAsia="Times New Roman" w:hAnsi="Times New Roman" w:cs="Times New Roman"/>
          <w:bCs/>
          <w:sz w:val="26"/>
          <w:szCs w:val="26"/>
        </w:rPr>
        <w:t>: Сочинение «Созвучие ценностей, отраженных в поэме</w:t>
      </w:r>
      <w:r w:rsidRPr="00B66E84">
        <w:rPr>
          <w:rFonts w:ascii="Times New Roman" w:eastAsia="Times New Roman" w:hAnsi="Times New Roman" w:cs="Times New Roman"/>
          <w:sz w:val="26"/>
          <w:szCs w:val="26"/>
        </w:rPr>
        <w:t xml:space="preserve"> «Кыйсса и Йосыф». Кул Гали.</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 3-4: </w:t>
      </w:r>
      <w:r w:rsidRPr="00B66E84">
        <w:rPr>
          <w:rFonts w:ascii="Times New Roman" w:eastAsia="Times New Roman" w:hAnsi="Times New Roman" w:cs="Times New Roman"/>
          <w:sz w:val="26"/>
          <w:szCs w:val="26"/>
        </w:rPr>
        <w:t>Сочинение на тему: «Кто счастлив в этом мире?»</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 5: </w:t>
      </w:r>
      <w:r w:rsidRPr="00B66E8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B66E84">
        <w:rPr>
          <w:rFonts w:ascii="Times New Roman" w:eastAsia="Times New Roman" w:hAnsi="Times New Roman" w:cs="Times New Roman"/>
          <w:sz w:val="26"/>
          <w:szCs w:val="26"/>
        </w:rPr>
        <w:t>Мавля Колый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 Практическое занятие№6-7</w:t>
      </w:r>
      <w:r w:rsidRPr="00B66E8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8: </w:t>
      </w:r>
      <w:r w:rsidRPr="00B66E84">
        <w:rPr>
          <w:rFonts w:ascii="Times New Roman" w:eastAsia="Times New Roman" w:hAnsi="Times New Roman" w:cs="Times New Roman"/>
          <w:sz w:val="26"/>
          <w:szCs w:val="26"/>
        </w:rPr>
        <w:t>Поэтические образы «Сак и Сок» в поэме «К Сахибджамал».</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9: </w:t>
      </w:r>
      <w:r w:rsidRPr="00B66E84">
        <w:rPr>
          <w:rFonts w:ascii="Times New Roman" w:eastAsia="Times New Roman" w:hAnsi="Times New Roman" w:cs="Times New Roman"/>
          <w:bCs/>
          <w:sz w:val="26"/>
          <w:szCs w:val="26"/>
        </w:rPr>
        <w:t>Контрольная работа (тест) по</w:t>
      </w:r>
      <w:r w:rsidRPr="00B66E84">
        <w:rPr>
          <w:rFonts w:ascii="Times New Roman" w:eastAsia="Times New Roman" w:hAnsi="Times New Roman" w:cs="Times New Roman"/>
          <w:sz w:val="26"/>
          <w:szCs w:val="26"/>
        </w:rPr>
        <w:t xml:space="preserve"> татарской литературе </w:t>
      </w:r>
      <w:r w:rsidRPr="00B66E84">
        <w:rPr>
          <w:rFonts w:ascii="Times New Roman" w:eastAsia="Times New Roman" w:hAnsi="Times New Roman" w:cs="Times New Roman"/>
          <w:sz w:val="26"/>
          <w:szCs w:val="26"/>
          <w:lang w:val="en-US"/>
        </w:rPr>
        <w:t>V</w:t>
      </w:r>
      <w:r w:rsidRPr="00B66E84">
        <w:rPr>
          <w:rFonts w:ascii="Times New Roman" w:eastAsia="Times New Roman" w:hAnsi="Times New Roman" w:cs="Times New Roman"/>
          <w:sz w:val="26"/>
          <w:szCs w:val="26"/>
        </w:rPr>
        <w:t xml:space="preserve">-  </w:t>
      </w:r>
      <w:r w:rsidRPr="00B66E84">
        <w:rPr>
          <w:rFonts w:ascii="Times New Roman" w:eastAsia="Times New Roman" w:hAnsi="Times New Roman" w:cs="Times New Roman"/>
          <w:sz w:val="26"/>
          <w:szCs w:val="26"/>
          <w:lang w:val="en-US"/>
        </w:rPr>
        <w:t>XlX</w:t>
      </w:r>
      <w:r w:rsidRPr="00B66E84">
        <w:rPr>
          <w:rFonts w:ascii="Times New Roman" w:eastAsia="Times New Roman" w:hAnsi="Times New Roman" w:cs="Times New Roman"/>
          <w:sz w:val="26"/>
          <w:szCs w:val="26"/>
        </w:rPr>
        <w:t>вв.</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10: </w:t>
      </w:r>
      <w:r w:rsidRPr="00B66E84">
        <w:rPr>
          <w:rFonts w:ascii="Times New Roman" w:eastAsia="Times New Roman" w:hAnsi="Times New Roman" w:cs="Times New Roman"/>
          <w:sz w:val="26"/>
          <w:szCs w:val="26"/>
        </w:rPr>
        <w:t>Сравнительный анализ стихотворений Г.Тукая «Гений» и А.С. Пушкина «Пророк».</w:t>
      </w:r>
    </w:p>
    <w:p w:rsidR="00B66E84" w:rsidRPr="00B66E84" w:rsidRDefault="00B66E84" w:rsidP="00B66E84">
      <w:pPr>
        <w:spacing w:after="0" w:line="240" w:lineRule="auto"/>
        <w:jc w:val="both"/>
        <w:rPr>
          <w:rFonts w:ascii="Times New Roman" w:eastAsia="Calibri" w:hAnsi="Times New Roman" w:cs="Times New Roman"/>
          <w:b/>
          <w:sz w:val="26"/>
          <w:szCs w:val="26"/>
        </w:rPr>
      </w:pPr>
      <w:r w:rsidRPr="00B66E84">
        <w:rPr>
          <w:rFonts w:ascii="Times New Roman" w:eastAsia="Calibri" w:hAnsi="Times New Roman" w:cs="Times New Roman"/>
          <w:b/>
          <w:sz w:val="26"/>
          <w:szCs w:val="26"/>
        </w:rPr>
        <w:t xml:space="preserve">Практическое занятие№ 11: </w:t>
      </w:r>
      <w:r w:rsidRPr="00B66E84">
        <w:rPr>
          <w:rFonts w:ascii="Times New Roman" w:eastAsia="Times New Roman" w:hAnsi="Times New Roman" w:cs="Times New Roman"/>
          <w:b/>
          <w:bCs/>
          <w:sz w:val="26"/>
          <w:szCs w:val="26"/>
        </w:rPr>
        <w:t xml:space="preserve">: </w:t>
      </w:r>
      <w:r w:rsidRPr="00B66E8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lastRenderedPageBreak/>
        <w:t>Практическое занятие №</w:t>
      </w:r>
      <w:r w:rsidRPr="00B66E84">
        <w:rPr>
          <w:rFonts w:ascii="Times New Roman" w:eastAsia="Times New Roman" w:hAnsi="Times New Roman" w:cs="Times New Roman"/>
          <w:sz w:val="26"/>
          <w:szCs w:val="26"/>
        </w:rPr>
        <w:t>.</w:t>
      </w:r>
      <w:r w:rsidRPr="00B66E84">
        <w:rPr>
          <w:rFonts w:ascii="Times New Roman" w:eastAsia="Times New Roman" w:hAnsi="Times New Roman" w:cs="Times New Roman"/>
          <w:b/>
          <w:sz w:val="26"/>
          <w:szCs w:val="26"/>
        </w:rPr>
        <w:t>12-13:</w:t>
      </w:r>
      <w:r w:rsidRPr="00B66E84">
        <w:rPr>
          <w:rFonts w:ascii="Times New Roman" w:eastAsia="Times New Roman" w:hAnsi="Times New Roman" w:cs="Times New Roman"/>
          <w:sz w:val="26"/>
          <w:szCs w:val="26"/>
        </w:rPr>
        <w:t xml:space="preserve"> : Сочинение «Что я знаю о войне?» </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B66E84">
        <w:rPr>
          <w:rFonts w:ascii="Times New Roman" w:eastAsia="Calibri" w:hAnsi="Times New Roman" w:cs="Times New Roman"/>
          <w:b/>
          <w:sz w:val="26"/>
          <w:szCs w:val="26"/>
        </w:rPr>
        <w:t xml:space="preserve">Практическое занятие №14: </w:t>
      </w:r>
      <w:r w:rsidRPr="00B66E84">
        <w:rPr>
          <w:rFonts w:ascii="Times New Roman" w:hAnsi="Times New Roman" w:cs="Times New Roman"/>
          <w:bCs/>
          <w:color w:val="333333"/>
          <w:sz w:val="26"/>
          <w:szCs w:val="26"/>
          <w:shd w:val="clear" w:color="auto" w:fill="FFFFFF"/>
        </w:rPr>
        <w:t>Тема</w:t>
      </w:r>
      <w:r w:rsidRPr="00B66E84">
        <w:rPr>
          <w:rFonts w:ascii="Times New Roman" w:hAnsi="Times New Roman" w:cs="Times New Roman"/>
          <w:color w:val="333333"/>
          <w:sz w:val="26"/>
          <w:szCs w:val="26"/>
          <w:shd w:val="clear" w:color="auto" w:fill="FFFFFF"/>
        </w:rPr>
        <w:t> </w:t>
      </w:r>
      <w:r w:rsidRPr="00B66E8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B66E84">
        <w:rPr>
          <w:rFonts w:ascii="Times New Roman" w:eastAsia="Times New Roman" w:hAnsi="Times New Roman" w:cs="Times New Roman"/>
          <w:sz w:val="26"/>
          <w:szCs w:val="26"/>
        </w:rPr>
        <w:t xml:space="preserve"> Сажиды Сулеймановой..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занятие№15-16:</w:t>
      </w:r>
      <w:r w:rsidRPr="00B66E84">
        <w:rPr>
          <w:rFonts w:ascii="Times New Roman" w:eastAsia="Times New Roman" w:hAnsi="Times New Roman" w:cs="Times New Roman"/>
          <w:sz w:val="26"/>
          <w:szCs w:val="26"/>
        </w:rPr>
        <w:t xml:space="preserve"> Анализ лирических произведений поэтов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B66E84">
        <w:rPr>
          <w:rFonts w:ascii="Times New Roman" w:eastAsia="Calibri" w:hAnsi="Times New Roman" w:cs="Times New Roman"/>
          <w:b/>
          <w:sz w:val="26"/>
          <w:szCs w:val="26"/>
        </w:rPr>
        <w:t xml:space="preserve">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17-18:</w:t>
      </w:r>
      <w:r w:rsidRPr="00B66E84">
        <w:rPr>
          <w:rFonts w:ascii="Times New Roman" w:hAnsi="Times New Roman" w:cs="Times New Roman"/>
          <w:color w:val="000000"/>
          <w:sz w:val="26"/>
          <w:szCs w:val="26"/>
        </w:rPr>
        <w:t xml:space="preserve"> Обучение написанию рецензии на посмотренный спектакль.</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19-20:</w:t>
      </w:r>
      <w:r w:rsidRPr="00B66E84">
        <w:rPr>
          <w:rFonts w:ascii="Times New Roman" w:eastAsia="Times New Roman" w:hAnsi="Times New Roman" w:cs="Times New Roman"/>
          <w:sz w:val="26"/>
          <w:szCs w:val="26"/>
        </w:rPr>
        <w:t>Сочинение-эссе «Настоящий человек всегда побеждает смерть».</w:t>
      </w: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B66E84"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О</w:t>
      </w:r>
      <w:r w:rsidRPr="006431E8">
        <w:rPr>
          <w:rFonts w:ascii="Times New Roman" w:eastAsia="Times New Roman" w:hAnsi="Times New Roman" w:cs="Times New Roman"/>
          <w:b/>
          <w:bCs/>
          <w:color w:val="000000"/>
          <w:sz w:val="26"/>
          <w:szCs w:val="26"/>
        </w:rPr>
        <w:t>ценочные материалы по итоговой оценке дисциплины</w:t>
      </w:r>
    </w:p>
    <w:p w:rsidR="00B66E84" w:rsidRPr="00B66E84" w:rsidRDefault="00B66E84" w:rsidP="00B66E84">
      <w:pPr>
        <w:pStyle w:val="c13"/>
        <w:shd w:val="clear" w:color="auto" w:fill="FFFFFF"/>
        <w:spacing w:before="0" w:beforeAutospacing="0" w:after="0" w:afterAutospacing="0"/>
        <w:jc w:val="center"/>
        <w:rPr>
          <w:sz w:val="26"/>
          <w:szCs w:val="26"/>
        </w:rPr>
      </w:pPr>
      <w:r w:rsidRPr="004C5D6C">
        <w:rPr>
          <w:rStyle w:val="c3"/>
          <w:bCs/>
          <w:sz w:val="26"/>
          <w:szCs w:val="26"/>
        </w:rPr>
        <w:t xml:space="preserve">Перечень вопросов для подготовки к дифференцированному зачету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sidRPr="00570A10">
        <w:rPr>
          <w:rFonts w:ascii="Times New Roman" w:hAnsi="Times New Roman" w:cs="Times New Roman"/>
          <w:sz w:val="26"/>
          <w:szCs w:val="26"/>
          <w:lang w:val="tt-RU"/>
        </w:rPr>
        <w:t xml:space="preserve">Кто является автором </w:t>
      </w:r>
      <w:r>
        <w:rPr>
          <w:rFonts w:ascii="Times New Roman" w:hAnsi="Times New Roman" w:cs="Times New Roman"/>
          <w:sz w:val="26"/>
          <w:szCs w:val="26"/>
          <w:lang w:val="tt-RU"/>
        </w:rPr>
        <w:t xml:space="preserve">народного эпоса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Кто и когда впервые на русском языке записал и опубликовал произведение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Чем отличается татарский вариант произведения “Идегей” от других многочисленных национальных версий вариантов дастана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Какие исторические события отражаются в дастане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Какие жанры фольклора помогают понять исторические события в татарской литеатуре?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Каким жанром отличается татарское устное  народное творчество?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определение что такое БАИТ.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историко -литературную спарвку о литературе булгарского периода?</w:t>
      </w:r>
    </w:p>
    <w:p w:rsidR="00B66E84" w:rsidRPr="00BB0E5E"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BB0E5E">
        <w:rPr>
          <w:rFonts w:ascii="Times New Roman" w:hAnsi="Times New Roman" w:cs="Times New Roman"/>
          <w:sz w:val="26"/>
          <w:szCs w:val="26"/>
          <w:lang w:val="tt-RU"/>
        </w:rPr>
        <w:t>К какому периоду татарской литературы относится творчество Кул Гали?</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В каком году родился Кул Гали? </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Как называется поэма Кул Гали которая считается древнейшим образцом булгаро – татарской поэзии?</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Расскажите сюжет произведения «Кыйсса –и Йусуф».</w:t>
      </w:r>
    </w:p>
    <w:p w:rsidR="00B66E84" w:rsidRPr="006A1139"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Какие вопросы ставит автор в поэме «Кыйсса и Йусуф» и как он на них отвечает?</w:t>
      </w:r>
    </w:p>
    <w:p w:rsidR="00B66E84" w:rsidRPr="00017C8F"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 в поэме «Кыйсса–и Йусуф» решается проблема правителя и благоденствия народа?</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Кто из татарских поэтов подготовил поэму «Кыйсса-и Йусуф» к печати, которая в последствии была переиздана более 70 раз? </w:t>
      </w:r>
    </w:p>
    <w:p w:rsidR="00B66E84" w:rsidRPr="00A6470A"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6470A">
        <w:rPr>
          <w:rFonts w:ascii="Times New Roman" w:hAnsi="Times New Roman" w:cs="Times New Roman"/>
          <w:sz w:val="26"/>
          <w:szCs w:val="26"/>
        </w:rPr>
        <w:t xml:space="preserve">К какому периоду татарской литературы относится поэт </w:t>
      </w:r>
      <w:r w:rsidRPr="00A6470A">
        <w:rPr>
          <w:rFonts w:ascii="Times New Roman" w:hAnsi="Times New Roman" w:cs="Times New Roman"/>
          <w:sz w:val="26"/>
          <w:szCs w:val="26"/>
          <w:lang w:val="tt-RU"/>
        </w:rPr>
        <w:t>Саиф Сараи</w:t>
      </w:r>
      <w:r w:rsidRPr="00A6470A">
        <w:rPr>
          <w:rFonts w:ascii="Times New Roman" w:hAnsi="Times New Roman" w:cs="Times New Roman"/>
          <w:sz w:val="26"/>
          <w:szCs w:val="26"/>
        </w:rPr>
        <w:t>?</w:t>
      </w:r>
    </w:p>
    <w:p w:rsidR="00B66E84" w:rsidRPr="00EA2BBC"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О каких исторических событиях повествуется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Какие общечеловеческие проблемы затрагивает автор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 какому периоду татарской литературы относится поэт Кул Шариф?</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 xml:space="preserve">Как называется </w:t>
      </w:r>
      <w:r w:rsidRPr="00EF48D8">
        <w:rPr>
          <w:rFonts w:ascii="Times New Roman" w:hAnsi="Times New Roman" w:cs="Times New Roman"/>
          <w:sz w:val="26"/>
          <w:szCs w:val="26"/>
          <w:lang w:val="tt-RU"/>
        </w:rPr>
        <w:t>сю</w:t>
      </w:r>
      <w:r w:rsidRPr="00EF48D8">
        <w:rPr>
          <w:rFonts w:ascii="Times New Roman" w:hAnsi="Times New Roman" w:cs="Times New Roman"/>
          <w:sz w:val="26"/>
          <w:szCs w:val="26"/>
        </w:rPr>
        <w:t>ж</w:t>
      </w:r>
      <w:r w:rsidRPr="00EF48D8">
        <w:rPr>
          <w:rFonts w:ascii="Times New Roman" w:hAnsi="Times New Roman" w:cs="Times New Roman"/>
          <w:sz w:val="26"/>
          <w:szCs w:val="26"/>
          <w:lang w:val="tt-RU"/>
        </w:rPr>
        <w:t xml:space="preserve">етная </w:t>
      </w:r>
      <w:r w:rsidRPr="00EF48D8">
        <w:rPr>
          <w:rFonts w:ascii="Times New Roman" w:hAnsi="Times New Roman" w:cs="Times New Roman"/>
          <w:sz w:val="26"/>
          <w:szCs w:val="26"/>
        </w:rPr>
        <w:t xml:space="preserve">поэма Кул </w:t>
      </w:r>
      <w:r w:rsidRPr="00EF48D8">
        <w:rPr>
          <w:rFonts w:ascii="Times New Roman" w:hAnsi="Times New Roman" w:cs="Times New Roman"/>
          <w:sz w:val="26"/>
          <w:szCs w:val="26"/>
          <w:lang w:val="tt-RU"/>
        </w:rPr>
        <w:t>Шарифа</w:t>
      </w:r>
      <w:r w:rsidRPr="00EF48D8">
        <w:rPr>
          <w:rFonts w:ascii="Times New Roman" w:hAnsi="Times New Roman" w:cs="Times New Roman"/>
          <w:sz w:val="26"/>
          <w:szCs w:val="26"/>
        </w:rPr>
        <w:t xml:space="preserve">? </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К какому периоду татарской литературы относится Мухамадияр?</w:t>
      </w:r>
    </w:p>
    <w:p w:rsidR="00B66E84" w:rsidRDefault="00B66E84" w:rsidP="00B66E84">
      <w:pPr>
        <w:pStyle w:val="a3"/>
        <w:numPr>
          <w:ilvl w:val="1"/>
          <w:numId w:val="32"/>
        </w:numPr>
        <w:spacing w:after="0" w:line="240" w:lineRule="auto"/>
        <w:jc w:val="both"/>
        <w:rPr>
          <w:rFonts w:ascii="Times New Roman" w:hAnsi="Times New Roman" w:cs="Times New Roman"/>
          <w:b/>
          <w:sz w:val="26"/>
          <w:szCs w:val="26"/>
        </w:rPr>
      </w:pPr>
      <w:r w:rsidRPr="005A0716">
        <w:rPr>
          <w:rFonts w:ascii="Times New Roman" w:hAnsi="Times New Roman" w:cs="Times New Roman"/>
          <w:sz w:val="26"/>
          <w:szCs w:val="26"/>
        </w:rPr>
        <w:t xml:space="preserve">Как называется </w:t>
      </w:r>
      <w:r w:rsidRPr="005A0716">
        <w:rPr>
          <w:rFonts w:ascii="Times New Roman" w:hAnsi="Times New Roman" w:cs="Times New Roman"/>
          <w:sz w:val="26"/>
          <w:szCs w:val="26"/>
          <w:lang w:val="tt-RU"/>
        </w:rPr>
        <w:t>поэма Мухаммад</w:t>
      </w:r>
      <w:r w:rsidRPr="005A0716">
        <w:rPr>
          <w:rFonts w:ascii="Times New Roman" w:hAnsi="Times New Roman" w:cs="Times New Roman"/>
          <w:sz w:val="26"/>
          <w:szCs w:val="26"/>
        </w:rPr>
        <w:t>ь</w:t>
      </w:r>
      <w:r w:rsidRPr="005A0716">
        <w:rPr>
          <w:rFonts w:ascii="Times New Roman" w:hAnsi="Times New Roman" w:cs="Times New Roman"/>
          <w:sz w:val="26"/>
          <w:szCs w:val="26"/>
          <w:lang w:val="tt-RU"/>
        </w:rPr>
        <w:t>яра написаная в Казани</w:t>
      </w:r>
      <w:r w:rsidRPr="005A0716">
        <w:rPr>
          <w:rFonts w:ascii="Times New Roman" w:hAnsi="Times New Roman" w:cs="Times New Roman"/>
          <w:b/>
          <w:sz w:val="26"/>
          <w:szCs w:val="26"/>
        </w:rPr>
        <w:t xml:space="preserve">?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5A0716">
        <w:rPr>
          <w:rFonts w:ascii="Times New Roman" w:hAnsi="Times New Roman" w:cs="Times New Roman"/>
          <w:sz w:val="26"/>
          <w:szCs w:val="26"/>
        </w:rPr>
        <w:t>Как</w:t>
      </w:r>
      <w:r>
        <w:rPr>
          <w:rFonts w:ascii="Times New Roman" w:hAnsi="Times New Roman" w:cs="Times New Roman"/>
          <w:sz w:val="26"/>
          <w:szCs w:val="26"/>
        </w:rPr>
        <w:t xml:space="preserve"> в поэме «Лучи души» отразились особенности творчества Мухаммадьяра?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главную тему произведения Мухаммадьяра «Лучи души»?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 </w:t>
      </w:r>
      <w:r w:rsidRPr="00936D3B">
        <w:rPr>
          <w:rFonts w:ascii="Times New Roman" w:hAnsi="Times New Roman" w:cs="Times New Roman"/>
          <w:sz w:val="26"/>
          <w:szCs w:val="26"/>
        </w:rPr>
        <w:t>какому периоду татарской литературы относится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Как в творчестве Мавля Колыя отражаются особенности его художественно – биографического пути?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поучения человеку отражаются в стихотворении «Поучения»?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называет свои произведения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Дайте определение что такое ХИКМЕТ.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Дайте определение что такое ГАЗЕЛЬ.</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такое суфизм, дайте определение.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поэтов суфистов в татарской литературе.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историко-литературную справку  татарской литературе </w:t>
      </w:r>
      <w:r>
        <w:rPr>
          <w:rFonts w:ascii="Times New Roman" w:hAnsi="Times New Roman" w:cs="Times New Roman"/>
          <w:sz w:val="26"/>
          <w:szCs w:val="26"/>
          <w:lang w:val="en-US"/>
        </w:rPr>
        <w:t>XIX</w:t>
      </w:r>
      <w:r>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известных татарских просветителей.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значение имеет открытие Казанского университета в развитии татарской литературы и татарского просвещения.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lang w:val="tt-RU"/>
        </w:rPr>
        <w:t>В какой деревни родился Габдрахим Утыз Имяни</w:t>
      </w:r>
      <w:r w:rsidRPr="006C774E">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rPr>
        <w:t>Как называется сборник стихотворений Г. Утыз Имяни вышедший в 1870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ценности человеческой жизни утверждал писатель Г.Утыз Имяни?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Г. Кандалыя отражаются личностно-творческие вехи его биографии?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Какую основную тему раскрывает поэт Г.Кандалый в своем поэтическом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Кем является в татарской литературе Каюм Насыйри?</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sidRPr="001B52E2">
        <w:rPr>
          <w:rFonts w:ascii="Times New Roman" w:hAnsi="Times New Roman" w:cs="Times New Roman"/>
          <w:sz w:val="26"/>
          <w:szCs w:val="26"/>
          <w:lang w:val="tt-RU"/>
        </w:rPr>
        <w:t>Как  называется извес</w:t>
      </w:r>
      <w:r>
        <w:rPr>
          <w:rFonts w:ascii="Times New Roman" w:hAnsi="Times New Roman" w:cs="Times New Roman"/>
          <w:sz w:val="26"/>
          <w:szCs w:val="26"/>
          <w:lang w:val="tt-RU"/>
        </w:rPr>
        <w:t>т</w:t>
      </w:r>
      <w:r w:rsidRPr="001B52E2">
        <w:rPr>
          <w:rFonts w:ascii="Times New Roman" w:hAnsi="Times New Roman" w:cs="Times New Roman"/>
          <w:sz w:val="26"/>
          <w:szCs w:val="26"/>
          <w:lang w:val="tt-RU"/>
        </w:rPr>
        <w:t xml:space="preserve">ная  </w:t>
      </w:r>
      <w:r>
        <w:rPr>
          <w:rFonts w:ascii="Times New Roman" w:hAnsi="Times New Roman" w:cs="Times New Roman"/>
          <w:sz w:val="26"/>
          <w:szCs w:val="26"/>
          <w:lang w:val="tt-RU"/>
        </w:rPr>
        <w:t>поэма  написанная в 1872 году К.Насыйри которая дала возможностьпредставить перед читателем образ просвещенного человека, идеала просветителя в “чистом” виде?</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Кто из татарских просветителей создал первый нвастольный календарь?</w:t>
      </w:r>
    </w:p>
    <w:p w:rsidR="00B66E84" w:rsidRPr="007F385C"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Как называется книга Каюма Насыйри в которая содержит зачатки поэтики и теории литературы на татарском языке?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7F385C">
        <w:rPr>
          <w:rFonts w:ascii="Times New Roman" w:hAnsi="Times New Roman" w:cs="Times New Roman"/>
          <w:sz w:val="26"/>
          <w:szCs w:val="26"/>
          <w:lang w:val="tt-RU"/>
        </w:rPr>
        <w:t xml:space="preserve">Кем является Мифтахетдин </w:t>
      </w:r>
      <w:r>
        <w:rPr>
          <w:rFonts w:ascii="Times New Roman" w:hAnsi="Times New Roman" w:cs="Times New Roman"/>
          <w:sz w:val="26"/>
          <w:szCs w:val="26"/>
          <w:lang w:val="tt-RU"/>
        </w:rPr>
        <w:t>Акмулла в татарской  литературе?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0B0026">
        <w:rPr>
          <w:rFonts w:ascii="Times New Roman" w:hAnsi="Times New Roman" w:cs="Times New Roman"/>
          <w:sz w:val="26"/>
          <w:szCs w:val="26"/>
          <w:lang w:val="tt-RU"/>
        </w:rPr>
        <w:t xml:space="preserve">Как  называется   ода в честь великого </w:t>
      </w:r>
      <w:r>
        <w:rPr>
          <w:rFonts w:ascii="Times New Roman" w:hAnsi="Times New Roman" w:cs="Times New Roman"/>
          <w:sz w:val="26"/>
          <w:szCs w:val="26"/>
          <w:lang w:val="tt-RU"/>
        </w:rPr>
        <w:t xml:space="preserve">татарскогодеятеля  написанная </w:t>
      </w:r>
      <w:r w:rsidRPr="000B0026">
        <w:rPr>
          <w:rFonts w:ascii="Times New Roman" w:hAnsi="Times New Roman" w:cs="Times New Roman"/>
          <w:sz w:val="26"/>
          <w:szCs w:val="26"/>
          <w:lang w:val="tt-RU"/>
        </w:rPr>
        <w:t xml:space="preserve">М. Акмуллой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проблемы поднимает Мифтахетдин Акмулла в своих произведениях?</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произведение М. Акмуллы выделяется как программное произведение  и было издано отдельной книгой в 1892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главные темы творчества Габдуллы Тукая.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ключевые идеи его творчества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значит «социальная лирика» и как она соотносится с поэзией Тукая?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Какие основные литературные направления формировались в татарской литературе тукаевского периода?</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 xml:space="preserve"> </w:t>
      </w:r>
      <w:r w:rsidRPr="008911A4">
        <w:rPr>
          <w:rFonts w:ascii="Times New Roman" w:hAnsi="Times New Roman" w:cs="Times New Roman"/>
          <w:sz w:val="26"/>
          <w:szCs w:val="26"/>
          <w:lang w:val="tt-RU"/>
        </w:rPr>
        <w:t>К какому периоду татарской литературы относится Ма</w:t>
      </w:r>
      <w:r w:rsidRPr="008911A4">
        <w:rPr>
          <w:rFonts w:ascii="Times New Roman" w:hAnsi="Times New Roman" w:cs="Times New Roman"/>
          <w:sz w:val="26"/>
          <w:szCs w:val="26"/>
        </w:rPr>
        <w:t>джит</w:t>
      </w:r>
      <w:r w:rsidRPr="008911A4">
        <w:rPr>
          <w:rFonts w:ascii="Times New Roman" w:hAnsi="Times New Roman" w:cs="Times New Roman"/>
          <w:sz w:val="26"/>
          <w:szCs w:val="26"/>
          <w:lang w:val="tt-RU"/>
        </w:rPr>
        <w:t xml:space="preserve"> Гафури</w:t>
      </w:r>
      <w:r w:rsidRPr="008911A4">
        <w:rPr>
          <w:rFonts w:ascii="Times New Roman" w:hAnsi="Times New Roman" w:cs="Times New Roman"/>
          <w:sz w:val="26"/>
          <w:szCs w:val="26"/>
        </w:rPr>
        <w:t>?</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произведение выражающие философско-эстетические взгляды Мажита Гафури  на жизнь татарского народа до революции, которое   занимает особое место в его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принципы утверждаются в творчестве М.Гафури в начале ХХв.?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художественные средства использует М. Гафури писатель для создания колоритных образов своих героев?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Где и когда родился Сагит Рамиев?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Как называется первое печатное произведение Сагита Рамиева которое появилось 29 мая 1906 года?</w:t>
      </w:r>
    </w:p>
    <w:p w:rsidR="00B66E84" w:rsidRPr="000B0026" w:rsidRDefault="00B66E84" w:rsidP="00B66E84">
      <w:pPr>
        <w:pStyle w:val="a3"/>
        <w:spacing w:after="0" w:line="240" w:lineRule="auto"/>
        <w:ind w:left="1070"/>
        <w:jc w:val="both"/>
        <w:rPr>
          <w:rFonts w:ascii="Times New Roman" w:hAnsi="Times New Roman" w:cs="Times New Roman"/>
          <w:sz w:val="26"/>
          <w:szCs w:val="26"/>
        </w:rPr>
      </w:pPr>
    </w:p>
    <w:p w:rsidR="00B66E84" w:rsidRDefault="00B66E84" w:rsidP="00B66E84">
      <w:pPr>
        <w:shd w:val="clear" w:color="auto" w:fill="FFFFFF"/>
        <w:spacing w:after="0" w:line="240" w:lineRule="auto"/>
        <w:rPr>
          <w:rFonts w:ascii="Times New Roman" w:eastAsia="Times New Roman" w:hAnsi="Times New Roman" w:cs="Times New Roman"/>
          <w:b/>
          <w:bCs/>
          <w:color w:val="000000"/>
          <w:sz w:val="26"/>
          <w:szCs w:val="26"/>
        </w:rPr>
      </w:pP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 Тукай?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Джалиля написанная до войны, которая была удостоена Государственной премии?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Г. Тукая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lastRenderedPageBreak/>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r w:rsidRPr="006431E8">
        <w:rPr>
          <w:rFonts w:ascii="Times New Roman" w:hAnsi="Times New Roman" w:cs="Times New Roman"/>
          <w:sz w:val="26"/>
          <w:szCs w:val="26"/>
          <w:lang w:val="en-US"/>
        </w:rPr>
        <w:t>I</w:t>
      </w:r>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называется сборник стихотворений Г.</w:t>
      </w:r>
      <w:r>
        <w:rPr>
          <w:rFonts w:ascii="Times New Roman" w:hAnsi="Times New Roman" w:cs="Times New Roman"/>
          <w:b/>
          <w:sz w:val="26"/>
          <w:szCs w:val="26"/>
        </w:rPr>
        <w:t xml:space="preserve"> </w:t>
      </w:r>
      <w:r w:rsidRPr="006431E8">
        <w:rPr>
          <w:rFonts w:ascii="Times New Roman" w:hAnsi="Times New Roman" w:cs="Times New Roman"/>
          <w:b/>
          <w:sz w:val="26"/>
          <w:szCs w:val="26"/>
        </w:rPr>
        <w:t>Утыз</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Имяни вышедший в 1870 году?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Какая изветная повесть</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 xml:space="preserve">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Бөек Ватан сугышы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Шариф Камал один из первых в татарской литературе  и стал  писать в своих произведениях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Мавля Колый?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r w:rsidRPr="006431E8">
        <w:rPr>
          <w:rFonts w:ascii="Times New Roman" w:hAnsi="Times New Roman" w:cs="Times New Roman"/>
          <w:sz w:val="26"/>
          <w:szCs w:val="26"/>
        </w:rPr>
        <w:t xml:space="preserve"> ;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А)Зульфат; Б) Джаудат Дарзаман; В) Айдар Халим; Г) Ахсан Баян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Задания 4. Как называется повесть Маджита</w:t>
      </w:r>
      <w:r>
        <w:rPr>
          <w:rFonts w:ascii="Times New Roman" w:hAnsi="Times New Roman" w:cs="Times New Roman"/>
          <w:b/>
          <w:sz w:val="26"/>
          <w:szCs w:val="26"/>
        </w:rPr>
        <w:t xml:space="preserve"> </w:t>
      </w:r>
      <w:r w:rsidRPr="006431E8">
        <w:rPr>
          <w:rFonts w:ascii="Times New Roman" w:hAnsi="Times New Roman" w:cs="Times New Roman"/>
          <w:b/>
          <w:sz w:val="26"/>
          <w:szCs w:val="26"/>
        </w:rPr>
        <w:t>Гафури где главными героями являются Шариф, Гульджихан,</w:t>
      </w:r>
      <w:r>
        <w:rPr>
          <w:rFonts w:ascii="Times New Roman" w:hAnsi="Times New Roman" w:cs="Times New Roman"/>
          <w:b/>
          <w:sz w:val="26"/>
          <w:szCs w:val="26"/>
        </w:rPr>
        <w:t xml:space="preserve"> </w:t>
      </w:r>
      <w:r w:rsidRPr="006431E8">
        <w:rPr>
          <w:rFonts w:ascii="Times New Roman" w:hAnsi="Times New Roman" w:cs="Times New Roman"/>
          <w:b/>
          <w:sz w:val="26"/>
          <w:szCs w:val="26"/>
        </w:rPr>
        <w:t>(его жена),</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Джамиля (соседка) .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w:t>
      </w:r>
      <w:r>
        <w:rPr>
          <w:rFonts w:ascii="Times New Roman" w:hAnsi="Times New Roman" w:cs="Times New Roman"/>
          <w:b/>
          <w:sz w:val="26"/>
          <w:szCs w:val="26"/>
        </w:rPr>
        <w:t xml:space="preserve"> </w:t>
      </w:r>
      <w:r w:rsidRPr="006431E8">
        <w:rPr>
          <w:rFonts w:ascii="Times New Roman" w:hAnsi="Times New Roman" w:cs="Times New Roman"/>
          <w:b/>
          <w:sz w:val="26"/>
          <w:szCs w:val="26"/>
        </w:rPr>
        <w:t>Кандалый</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 Тукая « Туган  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 Г. Тукая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Сызла, сызла, сызла,күңелем!</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lastRenderedPageBreak/>
        <w:t xml:space="preserve">Задание 12. </w:t>
      </w:r>
      <w:r w:rsidRPr="006431E8">
        <w:rPr>
          <w:rFonts w:ascii="Times New Roman" w:hAnsi="Times New Roman" w:cs="Times New Roman"/>
          <w:b/>
          <w:sz w:val="26"/>
          <w:szCs w:val="26"/>
        </w:rPr>
        <w:t>Заполните  строки стихот</w:t>
      </w:r>
      <w:r>
        <w:rPr>
          <w:rFonts w:ascii="Times New Roman" w:hAnsi="Times New Roman" w:cs="Times New Roman"/>
          <w:b/>
          <w:sz w:val="26"/>
          <w:szCs w:val="26"/>
        </w:rPr>
        <w:t xml:space="preserve">ворения Габдуллы Тукая « Туган </w:t>
      </w:r>
      <w:r w:rsidRPr="006431E8">
        <w:rPr>
          <w:rFonts w:ascii="Times New Roman" w:hAnsi="Times New Roman" w:cs="Times New Roman"/>
          <w:b/>
          <w:sz w:val="26"/>
          <w:szCs w:val="26"/>
        </w:rPr>
        <w:t>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B66E84"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B66E84" w:rsidRDefault="00B66E84" w:rsidP="00B66E84">
      <w:pPr>
        <w:spacing w:after="0" w:line="240" w:lineRule="auto"/>
        <w:jc w:val="both"/>
        <w:rPr>
          <w:rFonts w:ascii="Times New Roman" w:hAnsi="Times New Roman" w:cs="Times New Roman"/>
          <w:b/>
          <w:sz w:val="26"/>
          <w:szCs w:val="26"/>
          <w:lang w:val="tt-RU"/>
        </w:rPr>
      </w:pPr>
    </w:p>
    <w:p w:rsidR="00B66E84" w:rsidRPr="00CD6592" w:rsidRDefault="00B66E84" w:rsidP="00B66E84">
      <w:pPr>
        <w:shd w:val="clear" w:color="auto" w:fill="FFFFFF"/>
        <w:spacing w:after="0" w:line="240" w:lineRule="auto"/>
        <w:jc w:val="both"/>
        <w:rPr>
          <w:rFonts w:ascii="Times New Roman" w:eastAsia="Times New Roman" w:hAnsi="Times New Roman" w:cs="Times New Roman"/>
          <w:b/>
          <w:bCs/>
          <w:color w:val="000000"/>
          <w:sz w:val="26"/>
          <w:szCs w:val="26"/>
          <w:u w:val="single"/>
          <w:lang w:val="tt-RU"/>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10"/>
          <w:type w:val="continuous"/>
          <w:pgSz w:w="11906" w:h="16838"/>
          <w:pgMar w:top="1134" w:right="851" w:bottom="851" w:left="1134" w:header="708" w:footer="708" w:gutter="0"/>
          <w:cols w:space="708"/>
          <w:titlePg/>
          <w:docGrid w:linePitch="360"/>
        </w:sect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«3» -6 - 5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B66E84" w:rsidRPr="00B66E84" w:rsidRDefault="00B66E84" w:rsidP="00B66E84">
      <w:pPr>
        <w:pStyle w:val="a3"/>
        <w:spacing w:after="0" w:line="240" w:lineRule="auto"/>
        <w:jc w:val="both"/>
        <w:rPr>
          <w:rFonts w:ascii="Times New Roman" w:hAnsi="Times New Roman" w:cs="Times New Roman"/>
          <w:sz w:val="26"/>
          <w:szCs w:val="26"/>
        </w:rPr>
      </w:pPr>
    </w:p>
    <w:p w:rsidR="00B66E84" w:rsidRPr="00B66E84" w:rsidRDefault="00B66E84" w:rsidP="00B66E84">
      <w:pPr>
        <w:spacing w:after="0" w:line="240" w:lineRule="auto"/>
        <w:jc w:val="both"/>
        <w:rPr>
          <w:rFonts w:ascii="Times New Roman" w:eastAsiaTheme="minorHAnsi" w:hAnsi="Times New Roman" w:cs="Times New Roman"/>
          <w:sz w:val="26"/>
          <w:szCs w:val="26"/>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4F237F" w:rsidRPr="00B66E84" w:rsidRDefault="004F237F" w:rsidP="00B66E84"/>
    <w:sectPr w:rsidR="004F237F" w:rsidRPr="00B66E84" w:rsidSect="00622C89">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C6C" w:rsidRDefault="003B4C6C" w:rsidP="00650867">
      <w:pPr>
        <w:spacing w:after="0" w:line="240" w:lineRule="auto"/>
      </w:pPr>
      <w:r>
        <w:separator/>
      </w:r>
    </w:p>
  </w:endnote>
  <w:endnote w:type="continuationSeparator" w:id="0">
    <w:p w:rsidR="003B4C6C" w:rsidRDefault="003B4C6C" w:rsidP="0065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739594"/>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232030">
          <w:rPr>
            <w:noProof/>
          </w:rPr>
          <w:t>2</w:t>
        </w:r>
        <w:r>
          <w:rPr>
            <w:noProof/>
          </w:rPr>
          <w:fldChar w:fldCharType="end"/>
        </w:r>
      </w:p>
    </w:sdtContent>
  </w:sdt>
  <w:p w:rsidR="00B66E84" w:rsidRDefault="00B66E8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816056"/>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232030">
          <w:rPr>
            <w:noProof/>
          </w:rPr>
          <w:t>28</w:t>
        </w:r>
        <w:r>
          <w:rPr>
            <w:noProof/>
          </w:rPr>
          <w:fldChar w:fldCharType="end"/>
        </w:r>
      </w:p>
    </w:sdtContent>
  </w:sdt>
  <w:p w:rsidR="00B66E84" w:rsidRDefault="00B66E8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8011"/>
      <w:docPartObj>
        <w:docPartGallery w:val="Page Numbers (Bottom of Page)"/>
        <w:docPartUnique/>
      </w:docPartObj>
    </w:sdtPr>
    <w:sdtEndPr/>
    <w:sdtContent>
      <w:p w:rsidR="00F26A84" w:rsidRDefault="00650867">
        <w:pPr>
          <w:pStyle w:val="ab"/>
          <w:jc w:val="right"/>
        </w:pPr>
        <w:r>
          <w:fldChar w:fldCharType="begin"/>
        </w:r>
        <w:r w:rsidR="004F237F">
          <w:instrText xml:space="preserve"> PAGE   \* MERGEFORMAT </w:instrText>
        </w:r>
        <w:r>
          <w:fldChar w:fldCharType="separate"/>
        </w:r>
        <w:r w:rsidR="00B66E84">
          <w:rPr>
            <w:noProof/>
          </w:rPr>
          <w:t>29</w:t>
        </w:r>
        <w:r>
          <w:fldChar w:fldCharType="end"/>
        </w:r>
      </w:p>
    </w:sdtContent>
  </w:sdt>
  <w:p w:rsidR="00F26A84" w:rsidRDefault="0023203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C6C" w:rsidRDefault="003B4C6C" w:rsidP="00650867">
      <w:pPr>
        <w:spacing w:after="0" w:line="240" w:lineRule="auto"/>
      </w:pPr>
      <w:r>
        <w:separator/>
      </w:r>
    </w:p>
  </w:footnote>
  <w:footnote w:type="continuationSeparator" w:id="0">
    <w:p w:rsidR="003B4C6C" w:rsidRDefault="003B4C6C" w:rsidP="00650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5950C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4F5E5770"/>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B5B6A1E8"/>
    <w:lvl w:ilvl="0">
      <w:start w:val="1"/>
      <w:numFmt w:val="bullet"/>
      <w:lvlText w:val=""/>
      <w:lvlJc w:val="left"/>
      <w:pPr>
        <w:tabs>
          <w:tab w:val="num" w:pos="720"/>
        </w:tabs>
        <w:ind w:left="720" w:hanging="360"/>
      </w:pPr>
      <w:rPr>
        <w:rFonts w:ascii="Symbol" w:hAnsi="Symbol" w:hint="default"/>
        <w:sz w:val="20"/>
      </w:rPr>
    </w:lvl>
    <w:lvl w:ilvl="1">
      <w:start w:val="3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40"/>
  </w:num>
  <w:num w:numId="25">
    <w:abstractNumId w:val="5"/>
  </w:num>
  <w:num w:numId="26">
    <w:abstractNumId w:val="18"/>
  </w:num>
  <w:num w:numId="27">
    <w:abstractNumId w:val="21"/>
  </w:num>
  <w:num w:numId="28">
    <w:abstractNumId w:val="9"/>
  </w:num>
  <w:num w:numId="29">
    <w:abstractNumId w:val="12"/>
  </w:num>
  <w:num w:numId="30">
    <w:abstractNumId w:val="11"/>
  </w:num>
  <w:num w:numId="31">
    <w:abstractNumId w:val="38"/>
  </w:num>
  <w:num w:numId="32">
    <w:abstractNumId w:val="7"/>
  </w:num>
  <w:num w:numId="33">
    <w:abstractNumId w:val="28"/>
  </w:num>
  <w:num w:numId="34">
    <w:abstractNumId w:val="6"/>
  </w:num>
  <w:num w:numId="35">
    <w:abstractNumId w:val="22"/>
  </w:num>
  <w:num w:numId="36">
    <w:abstractNumId w:val="24"/>
  </w:num>
  <w:num w:numId="37">
    <w:abstractNumId w:val="17"/>
  </w:num>
  <w:num w:numId="38">
    <w:abstractNumId w:val="29"/>
  </w:num>
  <w:num w:numId="39">
    <w:abstractNumId w:val="20"/>
  </w:num>
  <w:num w:numId="40">
    <w:abstractNumId w:val="3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1C156A"/>
    <w:rsid w:val="00232030"/>
    <w:rsid w:val="00236CEC"/>
    <w:rsid w:val="002A1140"/>
    <w:rsid w:val="003B4C6C"/>
    <w:rsid w:val="004865D7"/>
    <w:rsid w:val="004F237F"/>
    <w:rsid w:val="00650867"/>
    <w:rsid w:val="00705E63"/>
    <w:rsid w:val="008E69E7"/>
    <w:rsid w:val="009D492D"/>
    <w:rsid w:val="00A229B9"/>
    <w:rsid w:val="00B66E84"/>
    <w:rsid w:val="00B7445D"/>
    <w:rsid w:val="00C30944"/>
    <w:rsid w:val="00CC3DA1"/>
    <w:rsid w:val="00CD6592"/>
    <w:rsid w:val="00D6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5">
    <w:name w:val="Сетка таблицы5"/>
    <w:basedOn w:val="a1"/>
    <w:next w:val="a4"/>
    <w:uiPriority w:val="59"/>
    <w:rsid w:val="008E69E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B66E84"/>
  </w:style>
  <w:style w:type="paragraph" w:customStyle="1" w:styleId="c13">
    <w:name w:val="c13"/>
    <w:basedOn w:val="a"/>
    <w:uiPriority w:val="99"/>
    <w:semiHidden/>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6E84"/>
  </w:style>
  <w:style w:type="paragraph" w:styleId="ad">
    <w:name w:val="Balloon Text"/>
    <w:basedOn w:val="a"/>
    <w:link w:val="ae"/>
    <w:uiPriority w:val="99"/>
    <w:semiHidden/>
    <w:unhideWhenUsed/>
    <w:rsid w:val="00A229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229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28</Pages>
  <Words>8517</Words>
  <Characters>48552</Characters>
  <Application>Microsoft Office Word</Application>
  <DocSecurity>0</DocSecurity>
  <Lines>404</Lines>
  <Paragraphs>113</Paragraphs>
  <ScaleCrop>false</ScaleCrop>
  <Company/>
  <LinksUpToDate>false</LinksUpToDate>
  <CharactersWithSpaces>56956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GuzMans</cp:lastModifiedBy>
  <cp:revision>13</cp:revision>
  <cp:lastPrinted>2021-11-04T09:16:00Z</cp:lastPrinted>
  <dcterms:created xsi:type="dcterms:W3CDTF">2021-11-04T08:44:00Z</dcterms:created>
  <dcterms:modified xsi:type="dcterms:W3CDTF">2022-04-29T07:42:00Z</dcterms:modified>
</cp:coreProperties>
</file>